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92" w:rsidRDefault="00873292" w:rsidP="00873292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758952" cy="755904"/>
            <wp:effectExtent l="0" t="0" r="317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belice-oficální-znak miniatu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92" w:rsidRPr="00873292" w:rsidRDefault="00873292" w:rsidP="0087329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3292">
        <w:rPr>
          <w:rFonts w:asciiTheme="minorHAnsi" w:hAnsiTheme="minorHAnsi" w:cstheme="minorHAnsi"/>
          <w:b/>
          <w:bCs/>
          <w:sz w:val="28"/>
          <w:szCs w:val="28"/>
        </w:rPr>
        <w:t>Obce D</w:t>
      </w:r>
      <w:r w:rsidRPr="00873292">
        <w:rPr>
          <w:rFonts w:asciiTheme="minorHAnsi" w:hAnsiTheme="minorHAnsi" w:cstheme="minorHAnsi"/>
          <w:b/>
          <w:bCs/>
          <w:sz w:val="28"/>
          <w:szCs w:val="28"/>
        </w:rPr>
        <w:t>obelice</w:t>
      </w:r>
    </w:p>
    <w:p w:rsidR="00873292" w:rsidRPr="00873292" w:rsidRDefault="00873292" w:rsidP="0087329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73292">
        <w:rPr>
          <w:rFonts w:asciiTheme="minorHAnsi" w:hAnsiTheme="minorHAnsi" w:cstheme="minorHAnsi"/>
          <w:sz w:val="20"/>
          <w:szCs w:val="20"/>
        </w:rPr>
        <w:t>Dobelice 77, 672 01 Moravský Krumlov</w:t>
      </w:r>
    </w:p>
    <w:p w:rsidR="00873292" w:rsidRPr="00873292" w:rsidRDefault="00873292" w:rsidP="0087329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hyperlink r:id="rId5" w:history="1">
        <w:r w:rsidRPr="00873292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www.dobelice.cz</w:t>
        </w:r>
      </w:hyperlink>
    </w:p>
    <w:p w:rsidR="00873292" w:rsidRPr="00873292" w:rsidRDefault="00873292" w:rsidP="00873292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873292">
        <w:rPr>
          <w:rFonts w:asciiTheme="minorHAnsi" w:hAnsiTheme="minorHAnsi" w:cstheme="minorHAnsi"/>
          <w:sz w:val="20"/>
          <w:szCs w:val="20"/>
        </w:rPr>
        <w:t>obecdobelice@volny</w:t>
      </w:r>
      <w:r w:rsidRPr="00873292">
        <w:rPr>
          <w:rFonts w:asciiTheme="minorHAnsi" w:hAnsiTheme="minorHAnsi" w:cstheme="minorHAnsi"/>
          <w:sz w:val="20"/>
          <w:szCs w:val="20"/>
        </w:rPr>
        <w:t>.cz</w:t>
      </w:r>
    </w:p>
    <w:p w:rsidR="00873292" w:rsidRPr="00873292" w:rsidRDefault="00873292" w:rsidP="00873292">
      <w:pPr>
        <w:pStyle w:val="Default"/>
        <w:rPr>
          <w:rFonts w:asciiTheme="minorHAnsi" w:hAnsiTheme="minorHAnsi" w:cstheme="minorHAnsi"/>
          <w:color w:val="auto"/>
        </w:rPr>
      </w:pPr>
    </w:p>
    <w:p w:rsidR="00873292" w:rsidRPr="00873292" w:rsidRDefault="00873292" w:rsidP="008732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:rsidR="00873292" w:rsidRPr="00873292" w:rsidRDefault="00873292" w:rsidP="00873292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GoBack"/>
      <w:r w:rsidRPr="00873292">
        <w:rPr>
          <w:rFonts w:asciiTheme="minorHAnsi" w:hAnsiTheme="minorHAnsi" w:cstheme="minorHAnsi"/>
          <w:b/>
          <w:bCs/>
          <w:color w:val="auto"/>
          <w:sz w:val="36"/>
          <w:szCs w:val="36"/>
        </w:rPr>
        <w:t>Záznam o změně položky rozpočtové skladby ve schváleném rozpočtu obce D</w:t>
      </w:r>
      <w:r w:rsidRPr="00873292">
        <w:rPr>
          <w:rFonts w:asciiTheme="minorHAnsi" w:hAnsiTheme="minorHAnsi" w:cstheme="minorHAnsi"/>
          <w:b/>
          <w:bCs/>
          <w:color w:val="auto"/>
          <w:sz w:val="36"/>
          <w:szCs w:val="36"/>
        </w:rPr>
        <w:t>obelice</w:t>
      </w:r>
      <w:r w:rsidRPr="0087329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pro rok 2022</w:t>
      </w:r>
    </w:p>
    <w:bookmarkEnd w:id="0"/>
    <w:p w:rsidR="00873292" w:rsidRDefault="00873292" w:rsidP="0087329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color w:val="auto"/>
        </w:rPr>
        <w:t>Dle nové vyhlášky č. 412/2021 Sb., o rozpočtové skladbě, zveřejněné dne 23. 11. 2021 ve Sbírce zákonů ČR, která nabyla účinnosti dne 1. 1. 2022</w:t>
      </w:r>
      <w:r>
        <w:rPr>
          <w:rFonts w:asciiTheme="minorHAnsi" w:hAnsiTheme="minorHAnsi" w:cstheme="minorHAnsi"/>
          <w:color w:val="auto"/>
        </w:rPr>
        <w:t>,</w:t>
      </w:r>
      <w:r w:rsidRPr="00873292">
        <w:rPr>
          <w:rFonts w:asciiTheme="minorHAnsi" w:hAnsiTheme="minorHAnsi" w:cstheme="minorHAnsi"/>
          <w:color w:val="auto"/>
        </w:rPr>
        <w:t xml:space="preserve"> došlo ke zrušení následujících položek a ty byly nahrazeny novými položkami.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b/>
          <w:bCs/>
          <w:color w:val="auto"/>
        </w:rPr>
        <w:t xml:space="preserve">Zrušena položka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i/>
          <w:color w:val="auto"/>
        </w:rPr>
        <w:t>1340</w:t>
      </w:r>
      <w:r w:rsidRPr="00873292">
        <w:rPr>
          <w:rFonts w:asciiTheme="minorHAnsi" w:hAnsiTheme="minorHAnsi" w:cstheme="minorHAnsi"/>
          <w:color w:val="auto"/>
        </w:rPr>
        <w:t xml:space="preserve"> – Poplatek za provoz systému shromažďování, sběru, přepravy, třídění, využívání a odstraňování komunálních odpadů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i/>
          <w:color w:val="auto"/>
        </w:rPr>
        <w:t>5193</w:t>
      </w:r>
      <w:r w:rsidRPr="00873292">
        <w:rPr>
          <w:rFonts w:asciiTheme="minorHAnsi" w:hAnsiTheme="minorHAnsi" w:cstheme="minorHAnsi"/>
          <w:color w:val="auto"/>
        </w:rPr>
        <w:t xml:space="preserve"> - Výdaje na územní dopravní obslužnost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b/>
          <w:bCs/>
          <w:color w:val="auto"/>
        </w:rPr>
        <w:t xml:space="preserve">Nová položka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color w:val="auto"/>
        </w:rPr>
        <w:t xml:space="preserve">1345 - Příjem z poplatku za obecní systém odpadového hospodářství a příjem z poplatku za odkládání komunálního odpadu z nemovité věc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color w:val="auto"/>
        </w:rPr>
        <w:t xml:space="preserve">5323 - Neinvestiční transfery krajů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b/>
          <w:color w:val="auto"/>
        </w:rPr>
        <w:t>Položka 1340</w:t>
      </w:r>
      <w:r w:rsidRPr="00873292">
        <w:rPr>
          <w:rFonts w:asciiTheme="minorHAnsi" w:hAnsiTheme="minorHAnsi" w:cstheme="minorHAnsi"/>
          <w:color w:val="auto"/>
        </w:rPr>
        <w:t xml:space="preserve"> ve výši </w:t>
      </w:r>
      <w:r>
        <w:rPr>
          <w:rFonts w:asciiTheme="minorHAnsi" w:hAnsiTheme="minorHAnsi" w:cstheme="minorHAnsi"/>
          <w:color w:val="auto"/>
        </w:rPr>
        <w:t>112.000</w:t>
      </w:r>
      <w:r w:rsidRPr="00873292">
        <w:rPr>
          <w:rFonts w:asciiTheme="minorHAnsi" w:hAnsiTheme="minorHAnsi" w:cstheme="minorHAnsi"/>
          <w:color w:val="auto"/>
        </w:rPr>
        <w:t>,-Kč</w:t>
      </w:r>
      <w:r>
        <w:rPr>
          <w:rFonts w:asciiTheme="minorHAnsi" w:hAnsiTheme="minorHAnsi" w:cstheme="minorHAnsi"/>
          <w:color w:val="auto"/>
        </w:rPr>
        <w:t>;</w:t>
      </w:r>
      <w:r w:rsidRPr="00873292">
        <w:rPr>
          <w:rFonts w:asciiTheme="minorHAnsi" w:hAnsiTheme="minorHAnsi" w:cstheme="minorHAnsi"/>
          <w:color w:val="auto"/>
        </w:rPr>
        <w:t xml:space="preserve"> přesunuto na položku </w:t>
      </w:r>
      <w:r w:rsidRPr="00873292">
        <w:rPr>
          <w:rFonts w:asciiTheme="minorHAnsi" w:hAnsiTheme="minorHAnsi" w:cstheme="minorHAnsi"/>
          <w:b/>
          <w:color w:val="auto"/>
        </w:rPr>
        <w:t>1345</w:t>
      </w:r>
      <w:r w:rsidRPr="00873292">
        <w:rPr>
          <w:rFonts w:asciiTheme="minorHAnsi" w:hAnsiTheme="minorHAnsi" w:cstheme="minorHAnsi"/>
          <w:color w:val="auto"/>
        </w:rPr>
        <w:t xml:space="preserve"> ve výši </w:t>
      </w:r>
      <w:r>
        <w:rPr>
          <w:rFonts w:asciiTheme="minorHAnsi" w:hAnsiTheme="minorHAnsi" w:cstheme="minorHAnsi"/>
          <w:color w:val="auto"/>
        </w:rPr>
        <w:t>112.000</w:t>
      </w:r>
      <w:r w:rsidRPr="00873292">
        <w:rPr>
          <w:rFonts w:asciiTheme="minorHAnsi" w:hAnsiTheme="minorHAnsi" w:cstheme="minorHAnsi"/>
          <w:color w:val="auto"/>
        </w:rPr>
        <w:t xml:space="preserve">,-Kč.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b/>
          <w:color w:val="auto"/>
        </w:rPr>
        <w:t>Položka 5193</w:t>
      </w:r>
      <w:r w:rsidRPr="00873292">
        <w:rPr>
          <w:rFonts w:asciiTheme="minorHAnsi" w:hAnsiTheme="minorHAnsi" w:cstheme="minorHAnsi"/>
          <w:color w:val="auto"/>
        </w:rPr>
        <w:t xml:space="preserve"> ve </w:t>
      </w:r>
      <w:proofErr w:type="gramStart"/>
      <w:r w:rsidRPr="00873292">
        <w:rPr>
          <w:rFonts w:asciiTheme="minorHAnsi" w:hAnsiTheme="minorHAnsi" w:cstheme="minorHAnsi"/>
          <w:color w:val="auto"/>
        </w:rPr>
        <w:t xml:space="preserve">výši </w:t>
      </w:r>
      <w:r>
        <w:rPr>
          <w:rFonts w:asciiTheme="minorHAnsi" w:hAnsiTheme="minorHAnsi" w:cstheme="minorHAnsi"/>
          <w:color w:val="auto"/>
        </w:rPr>
        <w:t xml:space="preserve">  27.000,</w:t>
      </w:r>
      <w:proofErr w:type="gramEnd"/>
      <w:r>
        <w:rPr>
          <w:rFonts w:asciiTheme="minorHAnsi" w:hAnsiTheme="minorHAnsi" w:cstheme="minorHAnsi"/>
          <w:color w:val="auto"/>
        </w:rPr>
        <w:t xml:space="preserve">-Kč; </w:t>
      </w:r>
      <w:r w:rsidRPr="00873292">
        <w:rPr>
          <w:rFonts w:asciiTheme="minorHAnsi" w:hAnsiTheme="minorHAnsi" w:cstheme="minorHAnsi"/>
          <w:color w:val="auto"/>
        </w:rPr>
        <w:t xml:space="preserve">přesunuto na položku </w:t>
      </w:r>
      <w:r w:rsidRPr="00873292">
        <w:rPr>
          <w:rFonts w:asciiTheme="minorHAnsi" w:hAnsiTheme="minorHAnsi" w:cstheme="minorHAnsi"/>
          <w:b/>
          <w:color w:val="auto"/>
        </w:rPr>
        <w:t>5323</w:t>
      </w:r>
      <w:r w:rsidRPr="00873292">
        <w:rPr>
          <w:rFonts w:asciiTheme="minorHAnsi" w:hAnsiTheme="minorHAnsi" w:cstheme="minorHAnsi"/>
          <w:color w:val="auto"/>
        </w:rPr>
        <w:t xml:space="preserve"> ve </w:t>
      </w:r>
      <w:proofErr w:type="gramStart"/>
      <w:r w:rsidRPr="00873292">
        <w:rPr>
          <w:rFonts w:asciiTheme="minorHAnsi" w:hAnsiTheme="minorHAnsi" w:cstheme="minorHAnsi"/>
          <w:color w:val="auto"/>
        </w:rPr>
        <w:t xml:space="preserve">výši </w:t>
      </w:r>
      <w:r>
        <w:rPr>
          <w:rFonts w:asciiTheme="minorHAnsi" w:hAnsiTheme="minorHAnsi" w:cstheme="minorHAnsi"/>
          <w:color w:val="auto"/>
        </w:rPr>
        <w:t xml:space="preserve">  27.000</w:t>
      </w:r>
      <w:r w:rsidRPr="00873292">
        <w:rPr>
          <w:rFonts w:asciiTheme="minorHAnsi" w:hAnsiTheme="minorHAnsi" w:cstheme="minorHAnsi"/>
          <w:color w:val="auto"/>
        </w:rPr>
        <w:t>,</w:t>
      </w:r>
      <w:proofErr w:type="gramEnd"/>
      <w:r w:rsidRPr="00873292">
        <w:rPr>
          <w:rFonts w:asciiTheme="minorHAnsi" w:hAnsiTheme="minorHAnsi" w:cstheme="minorHAnsi"/>
          <w:color w:val="auto"/>
        </w:rPr>
        <w:t xml:space="preserve">-Kč.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color w:val="auto"/>
        </w:rPr>
        <w:t>Rozpočet obce D</w:t>
      </w:r>
      <w:r w:rsidRPr="00873292">
        <w:rPr>
          <w:rFonts w:asciiTheme="minorHAnsi" w:hAnsiTheme="minorHAnsi" w:cstheme="minorHAnsi"/>
          <w:color w:val="auto"/>
        </w:rPr>
        <w:t>obelice</w:t>
      </w:r>
      <w:r w:rsidRPr="00873292">
        <w:rPr>
          <w:rFonts w:asciiTheme="minorHAnsi" w:hAnsiTheme="minorHAnsi" w:cstheme="minorHAnsi"/>
          <w:color w:val="auto"/>
        </w:rPr>
        <w:t xml:space="preserve"> byl schválen na zasedání zastupitelstva obce dne </w:t>
      </w:r>
      <w:r w:rsidRPr="00873292">
        <w:rPr>
          <w:rFonts w:asciiTheme="minorHAnsi" w:hAnsiTheme="minorHAnsi" w:cstheme="minorHAnsi"/>
          <w:color w:val="auto"/>
        </w:rPr>
        <w:t>13</w:t>
      </w:r>
      <w:r w:rsidRPr="00873292">
        <w:rPr>
          <w:rFonts w:asciiTheme="minorHAnsi" w:hAnsiTheme="minorHAnsi" w:cstheme="minorHAnsi"/>
          <w:color w:val="auto"/>
        </w:rPr>
        <w:t>. 12. 2021. V souvislosti s výše uvedenými změnami budou ve schváleném rozpočtu obce D</w:t>
      </w:r>
      <w:r w:rsidRPr="00873292">
        <w:rPr>
          <w:rFonts w:asciiTheme="minorHAnsi" w:hAnsiTheme="minorHAnsi" w:cstheme="minorHAnsi"/>
          <w:color w:val="auto"/>
        </w:rPr>
        <w:t>obelice</w:t>
      </w:r>
      <w:r w:rsidRPr="00873292">
        <w:rPr>
          <w:rFonts w:asciiTheme="minorHAnsi" w:hAnsiTheme="minorHAnsi" w:cstheme="minorHAnsi"/>
          <w:color w:val="auto"/>
        </w:rPr>
        <w:t xml:space="preserve"> na rok 2022 provedeny následující úpravy, které nemají vliv na celkový objem schváleného rozpočtu.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73292">
        <w:rPr>
          <w:rFonts w:asciiTheme="minorHAnsi" w:hAnsiTheme="minorHAnsi" w:cstheme="minorHAnsi"/>
          <w:color w:val="auto"/>
        </w:rPr>
        <w:t xml:space="preserve">O této úpravě bude zastupitelstvo obce </w:t>
      </w:r>
      <w:r>
        <w:rPr>
          <w:rFonts w:asciiTheme="minorHAnsi" w:hAnsiTheme="minorHAnsi" w:cstheme="minorHAnsi"/>
          <w:color w:val="auto"/>
        </w:rPr>
        <w:t>Dobeli</w:t>
      </w:r>
      <w:r w:rsidRPr="00873292">
        <w:rPr>
          <w:rFonts w:asciiTheme="minorHAnsi" w:hAnsiTheme="minorHAnsi" w:cstheme="minorHAnsi"/>
          <w:color w:val="auto"/>
        </w:rPr>
        <w:t xml:space="preserve">ce informováno na nejbližším zasedání. 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873292">
        <w:rPr>
          <w:rFonts w:asciiTheme="minorHAnsi" w:hAnsiTheme="minorHAnsi" w:cstheme="minorHAnsi"/>
          <w:color w:val="auto"/>
        </w:rPr>
        <w:t>Miloš Potůček</w:t>
      </w:r>
    </w:p>
    <w:p w:rsidR="00873292" w:rsidRPr="00873292" w:rsidRDefault="00873292" w:rsidP="0087329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 xml:space="preserve">     </w:t>
      </w:r>
      <w:r w:rsidRPr="00873292">
        <w:rPr>
          <w:rFonts w:asciiTheme="minorHAnsi" w:hAnsiTheme="minorHAnsi" w:cstheme="minorHAnsi"/>
          <w:color w:val="auto"/>
        </w:rPr>
        <w:t xml:space="preserve">starosta </w:t>
      </w:r>
    </w:p>
    <w:p w:rsidR="00873292" w:rsidRDefault="00873292" w:rsidP="00873292">
      <w:pPr>
        <w:pStyle w:val="Default"/>
        <w:jc w:val="both"/>
        <w:rPr>
          <w:color w:val="auto"/>
          <w:sz w:val="22"/>
          <w:szCs w:val="22"/>
        </w:rPr>
      </w:pPr>
    </w:p>
    <w:p w:rsidR="00873292" w:rsidRDefault="00873292" w:rsidP="00873292">
      <w:pPr>
        <w:pStyle w:val="Default"/>
        <w:jc w:val="both"/>
        <w:rPr>
          <w:color w:val="auto"/>
          <w:sz w:val="22"/>
          <w:szCs w:val="22"/>
        </w:rPr>
      </w:pPr>
    </w:p>
    <w:p w:rsidR="00873292" w:rsidRDefault="00873292" w:rsidP="00873292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Vyvěšeno na elektronické úřední desce obce: 3. 1. 2022 </w:t>
      </w:r>
    </w:p>
    <w:p w:rsidR="00873292" w:rsidRDefault="00873292" w:rsidP="00873292">
      <w:pPr>
        <w:jc w:val="both"/>
        <w:rPr>
          <w:rFonts w:ascii="Calibri" w:hAnsi="Calibri" w:cs="Calibri"/>
        </w:rPr>
      </w:pPr>
    </w:p>
    <w:p w:rsidR="00F54315" w:rsidRDefault="00873292" w:rsidP="00873292">
      <w:pPr>
        <w:jc w:val="both"/>
      </w:pPr>
      <w:r>
        <w:rPr>
          <w:rFonts w:ascii="Calibri" w:hAnsi="Calibri" w:cs="Calibri"/>
        </w:rPr>
        <w:t>Sňato z elektronické úřední desky obce:</w:t>
      </w:r>
    </w:p>
    <w:sectPr w:rsidR="00F54315" w:rsidSect="008732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92"/>
    <w:rsid w:val="00873292"/>
    <w:rsid w:val="00E33078"/>
    <w:rsid w:val="00F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64E7-CA09-40D2-A757-A258C25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32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3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el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Dobelice</dc:creator>
  <cp:keywords/>
  <dc:description/>
  <cp:lastModifiedBy>OÚ Dobelice</cp:lastModifiedBy>
  <cp:revision>1</cp:revision>
  <cp:lastPrinted>2022-08-27T13:22:00Z</cp:lastPrinted>
  <dcterms:created xsi:type="dcterms:W3CDTF">2022-08-27T13:11:00Z</dcterms:created>
  <dcterms:modified xsi:type="dcterms:W3CDTF">2022-08-27T13:25:00Z</dcterms:modified>
</cp:coreProperties>
</file>